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7CF255" w14:textId="77777777" w:rsidR="00E22936" w:rsidRPr="00077FC3" w:rsidRDefault="00C63713" w:rsidP="00042093">
      <w:pPr>
        <w:pStyle w:val="Heading1"/>
        <w:spacing w:line="360" w:lineRule="auto"/>
        <w:jc w:val="center"/>
        <w:rPr>
          <w:rFonts w:ascii="Times New Roman" w:hAnsi="Times New Roman" w:cs="Times New Roman"/>
        </w:rPr>
      </w:pPr>
      <w:r w:rsidRPr="00077FC3">
        <w:rPr>
          <w:rFonts w:ascii="Times New Roman" w:hAnsi="Times New Roman" w:cs="Times New Roman"/>
        </w:rPr>
        <w:t>Project Proposal</w:t>
      </w:r>
    </w:p>
    <w:p w14:paraId="75697207" w14:textId="77777777" w:rsidR="00C63713" w:rsidRPr="00077FC3" w:rsidRDefault="00C63713" w:rsidP="00042093">
      <w:pPr>
        <w:pStyle w:val="Heading1"/>
        <w:spacing w:line="360" w:lineRule="auto"/>
        <w:jc w:val="center"/>
        <w:rPr>
          <w:rFonts w:ascii="Times New Roman" w:hAnsi="Times New Roman" w:cs="Times New Roman"/>
        </w:rPr>
      </w:pPr>
      <w:r w:rsidRPr="00077FC3">
        <w:rPr>
          <w:rFonts w:ascii="Times New Roman" w:hAnsi="Times New Roman" w:cs="Times New Roman"/>
          <w:i/>
        </w:rPr>
        <w:t xml:space="preserve">Environments, Power, </w:t>
      </w:r>
      <w:r w:rsidR="00042093" w:rsidRPr="00077FC3">
        <w:rPr>
          <w:rFonts w:ascii="Times New Roman" w:hAnsi="Times New Roman" w:cs="Times New Roman"/>
          <w:i/>
        </w:rPr>
        <w:t xml:space="preserve">and </w:t>
      </w:r>
      <w:r w:rsidRPr="00077FC3">
        <w:rPr>
          <w:rFonts w:ascii="Times New Roman" w:hAnsi="Times New Roman" w:cs="Times New Roman"/>
          <w:i/>
        </w:rPr>
        <w:t>Resources in German Central Europe</w:t>
      </w:r>
    </w:p>
    <w:p w14:paraId="69487DDC" w14:textId="77777777" w:rsidR="00C63713" w:rsidRPr="00077FC3" w:rsidRDefault="00C63713" w:rsidP="00042093">
      <w:pPr>
        <w:pStyle w:val="Heading1"/>
        <w:spacing w:line="360" w:lineRule="auto"/>
        <w:jc w:val="center"/>
        <w:rPr>
          <w:rFonts w:ascii="Times New Roman" w:hAnsi="Times New Roman" w:cs="Times New Roman"/>
        </w:rPr>
      </w:pPr>
      <w:r w:rsidRPr="00077FC3">
        <w:rPr>
          <w:rFonts w:ascii="Times New Roman" w:hAnsi="Times New Roman" w:cs="Times New Roman"/>
        </w:rPr>
        <w:t>Funding request for educational online platform</w:t>
      </w:r>
    </w:p>
    <w:p w14:paraId="1D1162ED" w14:textId="77777777" w:rsidR="00C63713" w:rsidRDefault="00C63713" w:rsidP="006A6165">
      <w:pPr>
        <w:spacing w:line="240" w:lineRule="auto"/>
        <w:ind w:firstLine="0"/>
        <w:jc w:val="center"/>
      </w:pPr>
      <w:r>
        <w:t>Dr. Victoria Harms</w:t>
      </w:r>
    </w:p>
    <w:p w14:paraId="3F0CD732" w14:textId="77777777" w:rsidR="00C63713" w:rsidRDefault="00C63713" w:rsidP="006A6165">
      <w:pPr>
        <w:spacing w:line="240" w:lineRule="auto"/>
        <w:ind w:firstLine="0"/>
        <w:jc w:val="center"/>
      </w:pPr>
      <w:r>
        <w:t>DAAD Visiting Assistant Professor</w:t>
      </w:r>
    </w:p>
    <w:p w14:paraId="6AA85C5F" w14:textId="77777777" w:rsidR="00C63713" w:rsidRDefault="00C63713" w:rsidP="006A6165">
      <w:pPr>
        <w:spacing w:line="240" w:lineRule="auto"/>
        <w:ind w:firstLine="0"/>
        <w:jc w:val="center"/>
      </w:pPr>
      <w:r>
        <w:t>Department of History</w:t>
      </w:r>
      <w:r w:rsidR="00042093">
        <w:t xml:space="preserve">, </w:t>
      </w:r>
      <w:r>
        <w:t>Johns Hopkins University</w:t>
      </w:r>
    </w:p>
    <w:p w14:paraId="57ECA617" w14:textId="77777777" w:rsidR="00C63713" w:rsidRDefault="00C63713" w:rsidP="006A6165">
      <w:pPr>
        <w:spacing w:line="360" w:lineRule="auto"/>
        <w:ind w:firstLine="0"/>
      </w:pPr>
    </w:p>
    <w:p w14:paraId="2CACAAAE" w14:textId="59781037" w:rsidR="00C63713" w:rsidRDefault="00C63713" w:rsidP="006A6165">
      <w:pPr>
        <w:spacing w:after="120" w:line="432" w:lineRule="auto"/>
        <w:ind w:firstLine="0"/>
        <w:jc w:val="left"/>
      </w:pPr>
      <w:r>
        <w:t>At this year’s German Studies Association convention in Portland, Oregon, Adrian Mitter (PhD ABD, University of Toronto/ Herder Institute for Historical Research in East Central Europe, Marburg) an</w:t>
      </w:r>
      <w:r w:rsidR="004F5326">
        <w:t xml:space="preserve">d I are convening the three-day </w:t>
      </w:r>
      <w:r>
        <w:t>seminar  “</w:t>
      </w:r>
      <w:r>
        <w:rPr>
          <w:i/>
        </w:rPr>
        <w:t xml:space="preserve">Environments, Power, </w:t>
      </w:r>
      <w:r w:rsidR="00042093">
        <w:rPr>
          <w:i/>
        </w:rPr>
        <w:t xml:space="preserve">and </w:t>
      </w:r>
      <w:r>
        <w:rPr>
          <w:i/>
        </w:rPr>
        <w:t>Resources in German Central Europe.</w:t>
      </w:r>
      <w:r>
        <w:t xml:space="preserve">” We seek to put together an educational online </w:t>
      </w:r>
      <w:r w:rsidR="004F5326">
        <w:t>platform</w:t>
      </w:r>
      <w:r>
        <w:t xml:space="preserve"> that targets</w:t>
      </w:r>
      <w:r w:rsidR="004F5326">
        <w:t xml:space="preserve"> instructors of European history, </w:t>
      </w:r>
      <w:r>
        <w:t>graduate students</w:t>
      </w:r>
      <w:r w:rsidR="00077FC3">
        <w:t>,</w:t>
      </w:r>
      <w:r>
        <w:t xml:space="preserve"> </w:t>
      </w:r>
      <w:r w:rsidR="004F5326">
        <w:t>and a public interested</w:t>
      </w:r>
      <w:r>
        <w:t xml:space="preserve"> in the </w:t>
      </w:r>
      <w:r w:rsidR="00042093">
        <w:t xml:space="preserve">interdependencies of humans, the environment, and animals in the </w:t>
      </w:r>
      <w:r>
        <w:t>region. The participa</w:t>
      </w:r>
      <w:r w:rsidR="004F5326">
        <w:t>nts in this GSA seminar include</w:t>
      </w:r>
      <w:r>
        <w:t xml:space="preserve"> internationally renowned experts as well as promising younger scholars. </w:t>
      </w:r>
    </w:p>
    <w:p w14:paraId="771CA562" w14:textId="2B1BD94B" w:rsidR="00C63713" w:rsidRDefault="00C63713" w:rsidP="006A6165">
      <w:pPr>
        <w:spacing w:after="120" w:line="432" w:lineRule="auto"/>
        <w:ind w:firstLine="0"/>
        <w:jc w:val="left"/>
      </w:pPr>
      <w:r>
        <w:t>Environ</w:t>
      </w:r>
      <w:r w:rsidR="00184CB8">
        <w:t xml:space="preserve">mental history in the U.S. is an </w:t>
      </w:r>
      <w:r>
        <w:t>established field</w:t>
      </w:r>
      <w:r w:rsidR="006A6165">
        <w:t>; in Europe, it usually focuses on its Western or Mediterranean part</w:t>
      </w:r>
      <w:r w:rsidR="004F5326">
        <w:t>s</w:t>
      </w:r>
      <w:r w:rsidR="006A6165">
        <w:t xml:space="preserve"> and </w:t>
      </w:r>
      <w:r w:rsidR="004149A9">
        <w:t>the</w:t>
      </w:r>
      <w:r w:rsidR="006A6165">
        <w:t xml:space="preserve"> (post-)</w:t>
      </w:r>
      <w:r w:rsidR="004F5326">
        <w:t xml:space="preserve"> </w:t>
      </w:r>
      <w:r w:rsidR="00077FC3">
        <w:t>colo</w:t>
      </w:r>
      <w:r w:rsidR="004149A9">
        <w:t xml:space="preserve">nial </w:t>
      </w:r>
      <w:r w:rsidR="006A6165">
        <w:t>entanglements</w:t>
      </w:r>
      <w:r w:rsidR="004149A9">
        <w:t xml:space="preserve"> of European empires</w:t>
      </w:r>
      <w:r>
        <w:t>. When it comes to Eastern Europe, however,</w:t>
      </w:r>
      <w:r w:rsidR="004F5326">
        <w:t xml:space="preserve"> institutionalization has been </w:t>
      </w:r>
      <w:r>
        <w:t xml:space="preserve">lagging. </w:t>
      </w:r>
      <w:r w:rsidR="004149A9">
        <w:t>However</w:t>
      </w:r>
      <w:r>
        <w:t xml:space="preserve">, based on the popularity of the </w:t>
      </w:r>
      <w:r w:rsidR="004F5326">
        <w:t>HBO</w:t>
      </w:r>
      <w:r>
        <w:t xml:space="preserve"> series </w:t>
      </w:r>
      <w:r w:rsidRPr="00C63713">
        <w:rPr>
          <w:i/>
        </w:rPr>
        <w:t>Chernobyl</w:t>
      </w:r>
      <w:r>
        <w:t xml:space="preserve"> and the </w:t>
      </w:r>
      <w:r w:rsidR="004F5326">
        <w:t xml:space="preserve">recent </w:t>
      </w:r>
      <w:r>
        <w:t xml:space="preserve">activism of younger Europeans (Fridays for Future), we are convinced that in the upcoming years, demand in scholarly expertise in the region’s environmental history will surge. </w:t>
      </w:r>
    </w:p>
    <w:p w14:paraId="22358F38" w14:textId="0BE7A324" w:rsidR="004F5326" w:rsidRDefault="004F5326" w:rsidP="006A6165">
      <w:pPr>
        <w:spacing w:after="80" w:line="432" w:lineRule="auto"/>
        <w:ind w:firstLine="0"/>
        <w:jc w:val="left"/>
      </w:pPr>
      <w:r>
        <w:t>During the</w:t>
      </w:r>
      <w:r w:rsidR="009052BD">
        <w:t xml:space="preserve"> three-day seminar, we </w:t>
      </w:r>
      <w:r w:rsidR="00042093">
        <w:t xml:space="preserve">plan to assess the state of the field of </w:t>
      </w:r>
      <w:r w:rsidR="004149A9">
        <w:t xml:space="preserve">Central and </w:t>
      </w:r>
      <w:r w:rsidR="00042093">
        <w:t xml:space="preserve">Eastern European environmental history </w:t>
      </w:r>
      <w:r w:rsidR="006A6165">
        <w:t>and</w:t>
      </w:r>
      <w:r w:rsidR="009052BD">
        <w:t xml:space="preserve"> to pool our knowledge and expertise to develop content for an innovative</w:t>
      </w:r>
      <w:r w:rsidR="004149A9">
        <w:t>, user-friendly,</w:t>
      </w:r>
      <w:r w:rsidR="009052BD">
        <w:t xml:space="preserve"> and dynamic website</w:t>
      </w:r>
      <w:r w:rsidR="006A6165">
        <w:t xml:space="preserve"> that is meant to inspire and inform students, scholars, and the interested public</w:t>
      </w:r>
      <w:r w:rsidR="009052BD">
        <w:t xml:space="preserve">. We </w:t>
      </w:r>
      <w:r w:rsidR="006A6165">
        <w:t>especially wish</w:t>
      </w:r>
      <w:r w:rsidR="009052BD">
        <w:t xml:space="preserve"> to appeal to </w:t>
      </w:r>
    </w:p>
    <w:p w14:paraId="2BFF5F08" w14:textId="432698F8" w:rsidR="004F5326" w:rsidRDefault="009052BD" w:rsidP="004F5326">
      <w:pPr>
        <w:numPr>
          <w:ilvl w:val="0"/>
          <w:numId w:val="4"/>
        </w:numPr>
        <w:spacing w:line="336" w:lineRule="auto"/>
        <w:jc w:val="left"/>
      </w:pPr>
      <w:r>
        <w:t xml:space="preserve">graduate students who are considering </w:t>
      </w:r>
      <w:r w:rsidR="006A6165">
        <w:t xml:space="preserve">to specialize in </w:t>
      </w:r>
      <w:r w:rsidR="004149A9">
        <w:t xml:space="preserve">Central and </w:t>
      </w:r>
      <w:r w:rsidR="006A6165">
        <w:t xml:space="preserve">Eastern European </w:t>
      </w:r>
      <w:r w:rsidR="004F5326">
        <w:t>(</w:t>
      </w:r>
      <w:r>
        <w:t>environmental</w:t>
      </w:r>
      <w:r w:rsidR="004F5326">
        <w:t>)</w:t>
      </w:r>
      <w:r>
        <w:t xml:space="preserve"> history, </w:t>
      </w:r>
    </w:p>
    <w:p w14:paraId="766095B7" w14:textId="7DBF53EB" w:rsidR="004F5326" w:rsidRDefault="009052BD" w:rsidP="004F5326">
      <w:pPr>
        <w:numPr>
          <w:ilvl w:val="0"/>
          <w:numId w:val="4"/>
        </w:numPr>
        <w:spacing w:line="336" w:lineRule="auto"/>
        <w:jc w:val="left"/>
      </w:pPr>
      <w:r>
        <w:lastRenderedPageBreak/>
        <w:t>instructors of undergraduate courses who want to complement survey courses with new elements</w:t>
      </w:r>
      <w:r w:rsidR="004F5326">
        <w:t xml:space="preserve"> (sources, secondary literature, fiction &amp; film)</w:t>
      </w:r>
      <w:r>
        <w:t xml:space="preserve">, </w:t>
      </w:r>
    </w:p>
    <w:p w14:paraId="21018814" w14:textId="663369A3" w:rsidR="009052BD" w:rsidRDefault="009052BD" w:rsidP="004F5326">
      <w:pPr>
        <w:numPr>
          <w:ilvl w:val="0"/>
          <w:numId w:val="4"/>
        </w:numPr>
        <w:spacing w:after="160" w:line="336" w:lineRule="auto"/>
        <w:jc w:val="left"/>
      </w:pPr>
      <w:r>
        <w:t xml:space="preserve">and researchers new to </w:t>
      </w:r>
      <w:r w:rsidR="004F5326">
        <w:t>and</w:t>
      </w:r>
      <w:r w:rsidR="006A6165">
        <w:t xml:space="preserve"> curious about </w:t>
      </w:r>
      <w:r>
        <w:t xml:space="preserve">the field. </w:t>
      </w:r>
    </w:p>
    <w:p w14:paraId="45EC6D41" w14:textId="77777777" w:rsidR="00163229" w:rsidRDefault="00163229" w:rsidP="00163229">
      <w:pPr>
        <w:spacing w:line="240" w:lineRule="auto"/>
        <w:ind w:left="720" w:firstLine="0"/>
        <w:jc w:val="left"/>
      </w:pPr>
      <w:bookmarkStart w:id="0" w:name="_GoBack"/>
      <w:bookmarkEnd w:id="0"/>
    </w:p>
    <w:p w14:paraId="52CE3B42" w14:textId="3162C73A" w:rsidR="009052BD" w:rsidRDefault="009052BD" w:rsidP="006A6165">
      <w:pPr>
        <w:spacing w:after="80" w:line="432" w:lineRule="auto"/>
        <w:ind w:firstLine="0"/>
        <w:jc w:val="left"/>
      </w:pPr>
      <w:r>
        <w:t xml:space="preserve">We </w:t>
      </w:r>
      <w:r w:rsidR="00042093">
        <w:t>seek</w:t>
      </w:r>
      <w:r>
        <w:t xml:space="preserve"> to provide insights, </w:t>
      </w:r>
      <w:r w:rsidR="004F5326">
        <w:t>albeit</w:t>
      </w:r>
      <w:r>
        <w:t xml:space="preserve"> limited by the </w:t>
      </w:r>
      <w:r w:rsidR="004F5326">
        <w:t>positionality</w:t>
      </w:r>
      <w:r>
        <w:t xml:space="preserve"> of the </w:t>
      </w:r>
      <w:r w:rsidR="004F5326">
        <w:t>contributors</w:t>
      </w:r>
      <w:r>
        <w:t>, in the following areas:</w:t>
      </w:r>
    </w:p>
    <w:p w14:paraId="4CC44491" w14:textId="3581D862" w:rsidR="00757D51" w:rsidRDefault="00C435B4" w:rsidP="004F5326">
      <w:pPr>
        <w:numPr>
          <w:ilvl w:val="0"/>
          <w:numId w:val="3"/>
        </w:numPr>
        <w:spacing w:line="336" w:lineRule="auto"/>
        <w:jc w:val="left"/>
      </w:pPr>
      <w:r>
        <w:t xml:space="preserve">annotated </w:t>
      </w:r>
      <w:r w:rsidR="00757D51">
        <w:t>“classics”</w:t>
      </w:r>
      <w:r>
        <w:t xml:space="preserve">/ </w:t>
      </w:r>
      <w:r w:rsidR="00042093">
        <w:t>foundational</w:t>
      </w:r>
      <w:r>
        <w:t xml:space="preserve"> monographs and collections</w:t>
      </w:r>
    </w:p>
    <w:p w14:paraId="2087569B" w14:textId="5156F90C" w:rsidR="00C435B4" w:rsidRDefault="00042093" w:rsidP="004F5326">
      <w:pPr>
        <w:numPr>
          <w:ilvl w:val="0"/>
          <w:numId w:val="3"/>
        </w:numPr>
        <w:spacing w:line="336" w:lineRule="auto"/>
        <w:jc w:val="left"/>
      </w:pPr>
      <w:r>
        <w:t>key theoretical and conceptual</w:t>
      </w:r>
      <w:r w:rsidR="00C435B4">
        <w:t xml:space="preserve"> journal articles </w:t>
      </w:r>
    </w:p>
    <w:p w14:paraId="03122951" w14:textId="4A9E8DEA" w:rsidR="00C435B4" w:rsidRDefault="00C435B4" w:rsidP="004F5326">
      <w:pPr>
        <w:numPr>
          <w:ilvl w:val="0"/>
          <w:numId w:val="3"/>
        </w:numPr>
        <w:spacing w:line="336" w:lineRule="auto"/>
        <w:jc w:val="left"/>
      </w:pPr>
      <w:r>
        <w:t>an interactive map with relevant archives</w:t>
      </w:r>
      <w:r w:rsidR="003431AA">
        <w:t xml:space="preserve"> and research institutes in the region</w:t>
      </w:r>
    </w:p>
    <w:p w14:paraId="0A4FAC4E" w14:textId="6D940846" w:rsidR="00C435B4" w:rsidRDefault="00042093" w:rsidP="004F5326">
      <w:pPr>
        <w:numPr>
          <w:ilvl w:val="0"/>
          <w:numId w:val="3"/>
        </w:numPr>
        <w:spacing w:line="336" w:lineRule="auto"/>
        <w:jc w:val="left"/>
      </w:pPr>
      <w:r>
        <w:t>an interactive map</w:t>
      </w:r>
      <w:r w:rsidR="00C435B4">
        <w:t xml:space="preserve"> with </w:t>
      </w:r>
      <w:r w:rsidR="003431AA">
        <w:t>relevant museums</w:t>
      </w:r>
    </w:p>
    <w:p w14:paraId="2D91DEEA" w14:textId="109D2C36" w:rsidR="00C435B4" w:rsidRDefault="00C435B4" w:rsidP="004F5326">
      <w:pPr>
        <w:numPr>
          <w:ilvl w:val="0"/>
          <w:numId w:val="3"/>
        </w:numPr>
        <w:spacing w:line="336" w:lineRule="auto"/>
        <w:jc w:val="left"/>
      </w:pPr>
      <w:r>
        <w:t>translated primary sources that can be assigned in class</w:t>
      </w:r>
    </w:p>
    <w:p w14:paraId="502181C9" w14:textId="77777777" w:rsidR="00C435B4" w:rsidRDefault="00C435B4" w:rsidP="004F5326">
      <w:pPr>
        <w:numPr>
          <w:ilvl w:val="0"/>
          <w:numId w:val="3"/>
        </w:numPr>
        <w:spacing w:line="336" w:lineRule="auto"/>
        <w:jc w:val="left"/>
      </w:pPr>
      <w:r>
        <w:t>suggestions for assignments in undergraduate courses</w:t>
      </w:r>
    </w:p>
    <w:p w14:paraId="307CE080" w14:textId="77777777" w:rsidR="00C435B4" w:rsidRDefault="00C435B4" w:rsidP="004F5326">
      <w:pPr>
        <w:numPr>
          <w:ilvl w:val="0"/>
          <w:numId w:val="3"/>
        </w:numPr>
        <w:spacing w:line="336" w:lineRule="auto"/>
        <w:jc w:val="left"/>
      </w:pPr>
      <w:r>
        <w:t xml:space="preserve">examples of syllabi </w:t>
      </w:r>
    </w:p>
    <w:p w14:paraId="41BD583B" w14:textId="24B4A628" w:rsidR="00C63713" w:rsidRDefault="00757D51" w:rsidP="004F5326">
      <w:pPr>
        <w:numPr>
          <w:ilvl w:val="0"/>
          <w:numId w:val="3"/>
        </w:numPr>
        <w:spacing w:line="336" w:lineRule="auto"/>
        <w:jc w:val="left"/>
      </w:pPr>
      <w:r>
        <w:t xml:space="preserve">summaries of novels that include representations of the relationships between humans and the environment in </w:t>
      </w:r>
      <w:r w:rsidR="00163229">
        <w:t xml:space="preserve">Central and </w:t>
      </w:r>
      <w:r>
        <w:t>Eastern Europe</w:t>
      </w:r>
    </w:p>
    <w:p w14:paraId="17EE9F16" w14:textId="77777777" w:rsidR="00757D51" w:rsidRDefault="00757D51" w:rsidP="004F5326">
      <w:pPr>
        <w:numPr>
          <w:ilvl w:val="0"/>
          <w:numId w:val="3"/>
        </w:numPr>
        <w:spacing w:line="336" w:lineRule="auto"/>
        <w:jc w:val="left"/>
      </w:pPr>
      <w:r>
        <w:t xml:space="preserve">recommendations of feature and documentary films </w:t>
      </w:r>
    </w:p>
    <w:p w14:paraId="3859C5B1" w14:textId="77777777" w:rsidR="00757D51" w:rsidRDefault="001C242A" w:rsidP="004F5326">
      <w:pPr>
        <w:numPr>
          <w:ilvl w:val="0"/>
          <w:numId w:val="3"/>
        </w:numPr>
        <w:spacing w:after="160" w:line="336" w:lineRule="auto"/>
        <w:jc w:val="left"/>
      </w:pPr>
      <w:r>
        <w:t>portraits and profiles of the contributors</w:t>
      </w:r>
    </w:p>
    <w:p w14:paraId="41571C7B" w14:textId="77777777" w:rsidR="00163229" w:rsidRDefault="00163229" w:rsidP="00163229">
      <w:pPr>
        <w:spacing w:line="240" w:lineRule="auto"/>
        <w:ind w:left="720" w:firstLine="0"/>
        <w:jc w:val="left"/>
      </w:pPr>
    </w:p>
    <w:p w14:paraId="6701E1B4" w14:textId="42187F22" w:rsidR="006A6165" w:rsidRDefault="001C242A" w:rsidP="006A6165">
      <w:pPr>
        <w:spacing w:after="120" w:line="432" w:lineRule="auto"/>
        <w:ind w:firstLine="0"/>
        <w:jc w:val="left"/>
      </w:pPr>
      <w:r>
        <w:t xml:space="preserve">We plan to maintain the </w:t>
      </w:r>
      <w:r w:rsidR="004F5326">
        <w:t xml:space="preserve">independent </w:t>
      </w:r>
      <w:r>
        <w:t xml:space="preserve">website </w:t>
      </w:r>
      <w:r w:rsidR="004F5326">
        <w:t xml:space="preserve">on a v-server </w:t>
      </w:r>
      <w:r>
        <w:t xml:space="preserve">for at least five years. Content will be developed at the GSA conference and further developed in subsequent months. The platform will be available in early 2020. We will reach out to several institutes and journals to announce its availability and ask for critical reviews (e.g. </w:t>
      </w:r>
      <w:r w:rsidR="004F5326">
        <w:t xml:space="preserve">American Society for Environmental History, </w:t>
      </w:r>
      <w:r>
        <w:t>European Society for Environmental History</w:t>
      </w:r>
      <w:r w:rsidR="004F5326">
        <w:t>,</w:t>
      </w:r>
      <w:r w:rsidR="004F5326" w:rsidRPr="004F5326">
        <w:t xml:space="preserve"> </w:t>
      </w:r>
      <w:r w:rsidR="004F5326">
        <w:t>Rachel Carson Center</w:t>
      </w:r>
      <w:r>
        <w:t xml:space="preserve">, </w:t>
      </w:r>
      <w:r>
        <w:rPr>
          <w:i/>
        </w:rPr>
        <w:t>Environmental</w:t>
      </w:r>
      <w:r w:rsidR="004F5326">
        <w:rPr>
          <w:i/>
        </w:rPr>
        <w:t xml:space="preserve"> History, Environment &amp; History</w:t>
      </w:r>
      <w:r w:rsidRPr="001C242A">
        <w:t>, h-environment</w:t>
      </w:r>
      <w:r>
        <w:t xml:space="preserve">). </w:t>
      </w:r>
    </w:p>
    <w:p w14:paraId="4E3C9E64" w14:textId="77777777" w:rsidR="001C242A" w:rsidRPr="00C63713" w:rsidRDefault="001C242A" w:rsidP="006A6165">
      <w:pPr>
        <w:spacing w:after="80" w:line="432" w:lineRule="auto"/>
        <w:ind w:firstLine="0"/>
        <w:jc w:val="left"/>
      </w:pPr>
      <w:r>
        <w:t xml:space="preserve">We plan to cooperate with a young start-up, </w:t>
      </w:r>
      <w:r w:rsidRPr="001C242A">
        <w:rPr>
          <w:i/>
        </w:rPr>
        <w:t>UX 4 Culture</w:t>
      </w:r>
      <w:r>
        <w:t xml:space="preserve">, that will develop and maintain the website. The team, Theresa Schnurbus and Stefan Lange, </w:t>
      </w:r>
      <w:r w:rsidR="00042093">
        <w:t xml:space="preserve">provides not only their technological expertise </w:t>
      </w:r>
      <w:r w:rsidR="006A6165">
        <w:t>and services. They are also knowledgeable in East European studies and build</w:t>
      </w:r>
      <w:r w:rsidR="00042093">
        <w:t xml:space="preserve"> on years of experience</w:t>
      </w:r>
      <w:r w:rsidR="006A6165">
        <w:t>s</w:t>
      </w:r>
      <w:r w:rsidR="00042093">
        <w:t xml:space="preserve"> with the </w:t>
      </w:r>
      <w:r w:rsidR="006A6165">
        <w:t xml:space="preserve">academic milieu and the challenges </w:t>
      </w:r>
      <w:r w:rsidR="00042093">
        <w:t>cultural ins</w:t>
      </w:r>
      <w:r w:rsidR="006A6165">
        <w:t>titutions face in a digital age</w:t>
      </w:r>
      <w:r w:rsidR="00042093">
        <w:t xml:space="preserve">. </w:t>
      </w:r>
    </w:p>
    <w:sectPr w:rsidR="001C242A" w:rsidRPr="00C63713" w:rsidSect="004F5326">
      <w:footerReference w:type="even" r:id="rId8"/>
      <w:footerReference w:type="default" r:id="rId9"/>
      <w:pgSz w:w="12240" w:h="15840"/>
      <w:pgMar w:top="1440" w:right="1728" w:bottom="1440" w:left="1728"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F234F2" w14:textId="77777777" w:rsidR="00042093" w:rsidRDefault="00042093" w:rsidP="00C63713">
      <w:pPr>
        <w:spacing w:line="240" w:lineRule="auto"/>
      </w:pPr>
      <w:r>
        <w:separator/>
      </w:r>
    </w:p>
  </w:endnote>
  <w:endnote w:type="continuationSeparator" w:id="0">
    <w:p w14:paraId="707FC195" w14:textId="77777777" w:rsidR="00042093" w:rsidRDefault="00042093" w:rsidP="00C637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altName w:val="Times Roman"/>
    <w:panose1 w:val="02000500000000000000"/>
    <w:charset w:val="4D"/>
    <w:family w:val="roman"/>
    <w:notTrueType/>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AF0F9D" w14:textId="77777777" w:rsidR="00042093" w:rsidRDefault="00042093" w:rsidP="00C637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F6E183" w14:textId="77777777" w:rsidR="00042093" w:rsidRDefault="00042093" w:rsidP="00C6371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3C8FD9" w14:textId="77777777" w:rsidR="00042093" w:rsidRDefault="00042093" w:rsidP="00C637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63229">
      <w:rPr>
        <w:rStyle w:val="PageNumber"/>
        <w:noProof/>
      </w:rPr>
      <w:t>1</w:t>
    </w:r>
    <w:r>
      <w:rPr>
        <w:rStyle w:val="PageNumber"/>
      </w:rPr>
      <w:fldChar w:fldCharType="end"/>
    </w:r>
  </w:p>
  <w:p w14:paraId="3D6763E1" w14:textId="77777777" w:rsidR="00042093" w:rsidRDefault="00042093" w:rsidP="00C6371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9540AB" w14:textId="77777777" w:rsidR="00042093" w:rsidRDefault="00042093" w:rsidP="00C63713">
      <w:pPr>
        <w:spacing w:line="240" w:lineRule="auto"/>
      </w:pPr>
      <w:r>
        <w:separator/>
      </w:r>
    </w:p>
  </w:footnote>
  <w:footnote w:type="continuationSeparator" w:id="0">
    <w:p w14:paraId="42025B13" w14:textId="77777777" w:rsidR="00042093" w:rsidRDefault="00042093" w:rsidP="00C63713">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747C03"/>
    <w:multiLevelType w:val="hybridMultilevel"/>
    <w:tmpl w:val="BC9AE7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58C40B9"/>
    <w:multiLevelType w:val="multilevel"/>
    <w:tmpl w:val="F4863DB4"/>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nsid w:val="632957BF"/>
    <w:multiLevelType w:val="hybridMultilevel"/>
    <w:tmpl w:val="1908C70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C0E31E1"/>
    <w:multiLevelType w:val="multilevel"/>
    <w:tmpl w:val="FC1A0B32"/>
    <w:lvl w:ilvl="0">
      <w:start w:val="1"/>
      <w:numFmt w:val="decimal"/>
      <w:lvlText w:val="%1."/>
      <w:lvlJc w:val="left"/>
      <w:pPr>
        <w:ind w:left="792" w:hanging="360"/>
      </w:pPr>
    </w:lvl>
    <w:lvl w:ilvl="1">
      <w:start w:val="1"/>
      <w:numFmt w:val="decimal"/>
      <w:pStyle w:val="Heading2"/>
      <w:lvlText w:val="%1.%2."/>
      <w:lvlJc w:val="left"/>
      <w:pPr>
        <w:ind w:left="1224" w:hanging="432"/>
      </w:pPr>
    </w:lvl>
    <w:lvl w:ilvl="2">
      <w:start w:val="1"/>
      <w:numFmt w:val="decimal"/>
      <w:lvlText w:val="%1.%2.%3."/>
      <w:lvlJc w:val="left"/>
      <w:pPr>
        <w:ind w:left="1656" w:hanging="504"/>
      </w:pPr>
    </w:lvl>
    <w:lvl w:ilvl="3">
      <w:start w:val="1"/>
      <w:numFmt w:val="decimal"/>
      <w:lvlText w:val="%1.%2.%3.%4."/>
      <w:lvlJc w:val="left"/>
      <w:pPr>
        <w:ind w:left="2160" w:hanging="648"/>
      </w:pPr>
    </w:lvl>
    <w:lvl w:ilvl="4">
      <w:start w:val="1"/>
      <w:numFmt w:val="decimal"/>
      <w:lvlText w:val="%1.%2.%3.%4.%5."/>
      <w:lvlJc w:val="left"/>
      <w:pPr>
        <w:ind w:left="2664" w:hanging="792"/>
      </w:pPr>
    </w:lvl>
    <w:lvl w:ilvl="5">
      <w:start w:val="1"/>
      <w:numFmt w:val="decimal"/>
      <w:lvlText w:val="%1.%2.%3.%4.%5.%6."/>
      <w:lvlJc w:val="left"/>
      <w:pPr>
        <w:ind w:left="3168" w:hanging="936"/>
      </w:pPr>
    </w:lvl>
    <w:lvl w:ilvl="6">
      <w:start w:val="1"/>
      <w:numFmt w:val="decimal"/>
      <w:lvlText w:val="%1.%2.%3.%4.%5.%6.%7."/>
      <w:lvlJc w:val="left"/>
      <w:pPr>
        <w:ind w:left="3672" w:hanging="1080"/>
      </w:pPr>
    </w:lvl>
    <w:lvl w:ilvl="7">
      <w:start w:val="1"/>
      <w:numFmt w:val="decimal"/>
      <w:lvlText w:val="%1.%2.%3.%4.%5.%6.%7.%8."/>
      <w:lvlJc w:val="left"/>
      <w:pPr>
        <w:ind w:left="4176" w:hanging="1224"/>
      </w:pPr>
    </w:lvl>
    <w:lvl w:ilvl="8">
      <w:start w:val="1"/>
      <w:numFmt w:val="decimal"/>
      <w:lvlText w:val="%1.%2.%3.%4.%5.%6.%7.%8.%9."/>
      <w:lvlJc w:val="left"/>
      <w:pPr>
        <w:ind w:left="4752" w:hanging="144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savePreviewPicture/>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
  <w:rsids>
    <w:rsidRoot w:val="00C63713"/>
    <w:rsid w:val="00042093"/>
    <w:rsid w:val="00077FC3"/>
    <w:rsid w:val="000A2D6D"/>
    <w:rsid w:val="00156635"/>
    <w:rsid w:val="00162F60"/>
    <w:rsid w:val="00163229"/>
    <w:rsid w:val="00170A1A"/>
    <w:rsid w:val="00184CB8"/>
    <w:rsid w:val="001C242A"/>
    <w:rsid w:val="00234A37"/>
    <w:rsid w:val="00265DA6"/>
    <w:rsid w:val="002A0323"/>
    <w:rsid w:val="003431AA"/>
    <w:rsid w:val="003F42CA"/>
    <w:rsid w:val="004149A9"/>
    <w:rsid w:val="004B1383"/>
    <w:rsid w:val="004F5326"/>
    <w:rsid w:val="006072F1"/>
    <w:rsid w:val="006A6165"/>
    <w:rsid w:val="00757D51"/>
    <w:rsid w:val="007D5895"/>
    <w:rsid w:val="008129CD"/>
    <w:rsid w:val="008222C8"/>
    <w:rsid w:val="00823268"/>
    <w:rsid w:val="00903EBB"/>
    <w:rsid w:val="009052BD"/>
    <w:rsid w:val="00993500"/>
    <w:rsid w:val="00A015CC"/>
    <w:rsid w:val="00A4487E"/>
    <w:rsid w:val="00B104F1"/>
    <w:rsid w:val="00C11C84"/>
    <w:rsid w:val="00C13CE9"/>
    <w:rsid w:val="00C435B4"/>
    <w:rsid w:val="00C63713"/>
    <w:rsid w:val="00DA5C93"/>
    <w:rsid w:val="00E22936"/>
    <w:rsid w:val="00E70550"/>
    <w:rsid w:val="00F55E3D"/>
    <w:rsid w:val="00F652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9B69EC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15CC"/>
    <w:pPr>
      <w:spacing w:line="480" w:lineRule="auto"/>
      <w:ind w:firstLine="720"/>
      <w:jc w:val="both"/>
    </w:pPr>
    <w:rPr>
      <w:rFonts w:ascii="Times New Roman" w:eastAsiaTheme="minorHAnsi" w:hAnsi="Times New Roman"/>
      <w:szCs w:val="22"/>
      <w:lang w:eastAsia="en-US"/>
    </w:rPr>
  </w:style>
  <w:style w:type="paragraph" w:styleId="Heading1">
    <w:name w:val="heading 1"/>
    <w:basedOn w:val="Normal"/>
    <w:next w:val="Normal"/>
    <w:link w:val="Heading1Char"/>
    <w:autoRedefine/>
    <w:uiPriority w:val="9"/>
    <w:qFormat/>
    <w:rsid w:val="00A015CC"/>
    <w:pPr>
      <w:keepNext/>
      <w:keepLines/>
      <w:jc w:val="left"/>
      <w:outlineLvl w:val="0"/>
    </w:pPr>
    <w:rPr>
      <w:rFonts w:ascii="Times" w:eastAsiaTheme="majorEastAsia" w:hAnsi="Times" w:cstheme="majorBidi"/>
      <w:b/>
      <w:bCs/>
      <w:sz w:val="28"/>
      <w:szCs w:val="28"/>
    </w:rPr>
  </w:style>
  <w:style w:type="paragraph" w:styleId="Heading2">
    <w:name w:val="heading 2"/>
    <w:basedOn w:val="Normal"/>
    <w:next w:val="Normal"/>
    <w:link w:val="Heading2Char"/>
    <w:autoRedefine/>
    <w:uiPriority w:val="9"/>
    <w:unhideWhenUsed/>
    <w:qFormat/>
    <w:rsid w:val="00A015CC"/>
    <w:pPr>
      <w:keepNext/>
      <w:keepLines/>
      <w:spacing w:before="120" w:after="120"/>
      <w:jc w:val="left"/>
      <w:outlineLvl w:val="1"/>
    </w:pPr>
    <w:rPr>
      <w:rFonts w:ascii="Times" w:eastAsiaTheme="majorEastAsia" w:hAnsi="Times" w:cstheme="majorBidi"/>
      <w:b/>
      <w:bCs/>
      <w:i/>
      <w:sz w:val="28"/>
      <w:szCs w:val="26"/>
    </w:rPr>
  </w:style>
  <w:style w:type="paragraph" w:styleId="Heading3">
    <w:name w:val="heading 3"/>
    <w:basedOn w:val="Normal"/>
    <w:next w:val="Normal"/>
    <w:link w:val="Heading3Char"/>
    <w:autoRedefine/>
    <w:uiPriority w:val="9"/>
    <w:unhideWhenUsed/>
    <w:qFormat/>
    <w:rsid w:val="00A015CC"/>
    <w:pPr>
      <w:keepNext/>
      <w:keepLines/>
      <w:spacing w:before="200"/>
      <w:jc w:val="left"/>
      <w:outlineLvl w:val="2"/>
    </w:pPr>
    <w:rPr>
      <w:rFonts w:eastAsiaTheme="majorEastAsia" w:cstheme="majorBidi"/>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15CC"/>
    <w:rPr>
      <w:rFonts w:ascii="Times" w:eastAsiaTheme="majorEastAsia" w:hAnsi="Times" w:cstheme="majorBidi"/>
      <w:b/>
      <w:bCs/>
      <w:sz w:val="28"/>
      <w:szCs w:val="28"/>
      <w:lang w:eastAsia="en-US"/>
    </w:rPr>
  </w:style>
  <w:style w:type="character" w:customStyle="1" w:styleId="Heading2Char">
    <w:name w:val="Heading 2 Char"/>
    <w:basedOn w:val="DefaultParagraphFont"/>
    <w:link w:val="Heading2"/>
    <w:uiPriority w:val="9"/>
    <w:rsid w:val="00A015CC"/>
    <w:rPr>
      <w:rFonts w:ascii="Times" w:eastAsiaTheme="majorEastAsia" w:hAnsi="Times" w:cstheme="majorBidi"/>
      <w:b/>
      <w:bCs/>
      <w:i/>
      <w:sz w:val="28"/>
      <w:szCs w:val="26"/>
      <w:lang w:eastAsia="en-US"/>
    </w:rPr>
  </w:style>
  <w:style w:type="paragraph" w:customStyle="1" w:styleId="EndNoteBibliography">
    <w:name w:val="EndNote Bibliography"/>
    <w:basedOn w:val="Normal"/>
    <w:autoRedefine/>
    <w:rsid w:val="007D5895"/>
    <w:pPr>
      <w:spacing w:line="240" w:lineRule="auto"/>
      <w:ind w:left="720" w:hanging="720"/>
    </w:pPr>
  </w:style>
  <w:style w:type="paragraph" w:styleId="TOC2">
    <w:name w:val="toc 2"/>
    <w:basedOn w:val="Normal"/>
    <w:next w:val="Normal"/>
    <w:autoRedefine/>
    <w:uiPriority w:val="39"/>
    <w:unhideWhenUsed/>
    <w:qFormat/>
    <w:rsid w:val="00A015CC"/>
    <w:pPr>
      <w:ind w:left="240"/>
      <w:jc w:val="left"/>
    </w:pPr>
    <w:rPr>
      <w:b/>
    </w:rPr>
  </w:style>
  <w:style w:type="paragraph" w:styleId="TOC1">
    <w:name w:val="toc 1"/>
    <w:basedOn w:val="Normal"/>
    <w:next w:val="Normal"/>
    <w:autoRedefine/>
    <w:uiPriority w:val="39"/>
    <w:unhideWhenUsed/>
    <w:rsid w:val="00A015CC"/>
    <w:pPr>
      <w:spacing w:before="120"/>
      <w:jc w:val="left"/>
    </w:pPr>
    <w:rPr>
      <w:b/>
      <w:szCs w:val="24"/>
    </w:rPr>
  </w:style>
  <w:style w:type="paragraph" w:styleId="FootnoteText">
    <w:name w:val="footnote text"/>
    <w:basedOn w:val="Normal"/>
    <w:link w:val="FootnoteTextChar"/>
    <w:autoRedefine/>
    <w:uiPriority w:val="99"/>
    <w:unhideWhenUsed/>
    <w:qFormat/>
    <w:rsid w:val="00A015CC"/>
    <w:pPr>
      <w:spacing w:line="240" w:lineRule="auto"/>
      <w:ind w:firstLine="0"/>
    </w:pPr>
    <w:rPr>
      <w:rFonts w:eastAsiaTheme="minorEastAsia"/>
      <w:sz w:val="20"/>
      <w:szCs w:val="20"/>
      <w:lang w:eastAsia="ja-JP"/>
    </w:rPr>
  </w:style>
  <w:style w:type="character" w:customStyle="1" w:styleId="FootnoteTextChar">
    <w:name w:val="Footnote Text Char"/>
    <w:basedOn w:val="DefaultParagraphFont"/>
    <w:link w:val="FootnoteText"/>
    <w:uiPriority w:val="99"/>
    <w:rsid w:val="00A015CC"/>
    <w:rPr>
      <w:rFonts w:ascii="Times New Roman" w:hAnsi="Times New Roman"/>
      <w:sz w:val="20"/>
      <w:szCs w:val="20"/>
    </w:rPr>
  </w:style>
  <w:style w:type="paragraph" w:styleId="Title">
    <w:name w:val="Title"/>
    <w:basedOn w:val="Normal"/>
    <w:next w:val="Normal"/>
    <w:link w:val="TitleChar"/>
    <w:autoRedefine/>
    <w:uiPriority w:val="10"/>
    <w:qFormat/>
    <w:rsid w:val="006072F1"/>
    <w:pPr>
      <w:pBdr>
        <w:bottom w:val="single" w:sz="8" w:space="4" w:color="4F81BD" w:themeColor="accent1"/>
      </w:pBdr>
      <w:spacing w:after="300" w:line="240" w:lineRule="auto"/>
      <w:contextualSpacing/>
    </w:pPr>
    <w:rPr>
      <w:rFonts w:eastAsiaTheme="majorEastAsia" w:cstheme="majorBidi"/>
      <w:b/>
      <w:color w:val="17365D" w:themeColor="text2" w:themeShade="BF"/>
      <w:spacing w:val="5"/>
      <w:kern w:val="28"/>
      <w:sz w:val="28"/>
      <w:szCs w:val="52"/>
    </w:rPr>
  </w:style>
  <w:style w:type="character" w:customStyle="1" w:styleId="TitleChar">
    <w:name w:val="Title Char"/>
    <w:basedOn w:val="DefaultParagraphFont"/>
    <w:link w:val="Title"/>
    <w:uiPriority w:val="10"/>
    <w:rsid w:val="006072F1"/>
    <w:rPr>
      <w:rFonts w:ascii="Times" w:eastAsiaTheme="majorEastAsia" w:hAnsi="Times" w:cstheme="majorBidi"/>
      <w:b/>
      <w:color w:val="17365D" w:themeColor="text2" w:themeShade="BF"/>
      <w:spacing w:val="5"/>
      <w:kern w:val="28"/>
      <w:sz w:val="28"/>
      <w:szCs w:val="52"/>
      <w:lang w:eastAsia="en-US"/>
    </w:rPr>
  </w:style>
  <w:style w:type="paragraph" w:styleId="Subtitle">
    <w:name w:val="Subtitle"/>
    <w:basedOn w:val="Normal"/>
    <w:next w:val="Normal"/>
    <w:link w:val="SubtitleChar"/>
    <w:autoRedefine/>
    <w:uiPriority w:val="11"/>
    <w:qFormat/>
    <w:rsid w:val="00170A1A"/>
    <w:pPr>
      <w:numPr>
        <w:ilvl w:val="1"/>
      </w:numPr>
      <w:ind w:firstLine="432"/>
    </w:pPr>
    <w:rPr>
      <w:rFonts w:eastAsiaTheme="majorEastAsia" w:cstheme="majorBidi"/>
      <w:b/>
      <w:i/>
      <w:iCs/>
      <w:color w:val="4F81BD" w:themeColor="accent1"/>
      <w:spacing w:val="15"/>
      <w:sz w:val="28"/>
      <w:szCs w:val="24"/>
    </w:rPr>
  </w:style>
  <w:style w:type="character" w:customStyle="1" w:styleId="SubtitleChar">
    <w:name w:val="Subtitle Char"/>
    <w:basedOn w:val="DefaultParagraphFont"/>
    <w:link w:val="Subtitle"/>
    <w:uiPriority w:val="11"/>
    <w:rsid w:val="00170A1A"/>
    <w:rPr>
      <w:rFonts w:ascii="Times" w:eastAsiaTheme="majorEastAsia" w:hAnsi="Times" w:cstheme="majorBidi"/>
      <w:b/>
      <w:i/>
      <w:iCs/>
      <w:color w:val="4F81BD" w:themeColor="accent1"/>
      <w:spacing w:val="15"/>
      <w:sz w:val="28"/>
      <w:lang w:eastAsia="en-US"/>
    </w:rPr>
  </w:style>
  <w:style w:type="paragraph" w:styleId="TOCHeading">
    <w:name w:val="TOC Heading"/>
    <w:basedOn w:val="Heading1"/>
    <w:next w:val="Normal"/>
    <w:autoRedefine/>
    <w:uiPriority w:val="39"/>
    <w:unhideWhenUsed/>
    <w:qFormat/>
    <w:rsid w:val="00A015CC"/>
    <w:pPr>
      <w:spacing w:before="480" w:line="276" w:lineRule="auto"/>
      <w:outlineLvl w:val="9"/>
    </w:pPr>
    <w:rPr>
      <w:rFonts w:ascii="Times New Roman" w:hAnsi="Times New Roman"/>
    </w:rPr>
  </w:style>
  <w:style w:type="paragraph" w:customStyle="1" w:styleId="Footnote">
    <w:name w:val="Footnote"/>
    <w:basedOn w:val="Normal"/>
    <w:autoRedefine/>
    <w:qFormat/>
    <w:rsid w:val="007D5895"/>
    <w:pPr>
      <w:ind w:firstLine="0"/>
    </w:pPr>
    <w:rPr>
      <w:sz w:val="20"/>
      <w:szCs w:val="20"/>
    </w:rPr>
  </w:style>
  <w:style w:type="character" w:customStyle="1" w:styleId="Heading3Char">
    <w:name w:val="Heading 3 Char"/>
    <w:basedOn w:val="DefaultParagraphFont"/>
    <w:link w:val="Heading3"/>
    <w:uiPriority w:val="9"/>
    <w:rsid w:val="00A015CC"/>
    <w:rPr>
      <w:rFonts w:ascii="Times New Roman" w:eastAsiaTheme="majorEastAsia" w:hAnsi="Times New Roman" w:cstheme="majorBidi"/>
      <w:b/>
      <w:bCs/>
      <w:sz w:val="28"/>
      <w:szCs w:val="22"/>
      <w:lang w:eastAsia="en-US"/>
    </w:rPr>
  </w:style>
  <w:style w:type="paragraph" w:styleId="TOC3">
    <w:name w:val="toc 3"/>
    <w:basedOn w:val="Normal"/>
    <w:next w:val="Normal"/>
    <w:autoRedefine/>
    <w:uiPriority w:val="39"/>
    <w:unhideWhenUsed/>
    <w:qFormat/>
    <w:rsid w:val="00A015CC"/>
    <w:pPr>
      <w:ind w:left="480"/>
      <w:jc w:val="left"/>
    </w:pPr>
  </w:style>
  <w:style w:type="character" w:styleId="Strong">
    <w:name w:val="Strong"/>
    <w:basedOn w:val="DefaultParagraphFont"/>
    <w:uiPriority w:val="22"/>
    <w:qFormat/>
    <w:rsid w:val="00A015CC"/>
    <w:rPr>
      <w:rFonts w:ascii="Times New Roman" w:hAnsi="Times New Roman"/>
      <w:b/>
      <w:bCs/>
      <w:sz w:val="32"/>
    </w:rPr>
  </w:style>
  <w:style w:type="paragraph" w:styleId="Footer">
    <w:name w:val="footer"/>
    <w:basedOn w:val="Normal"/>
    <w:link w:val="FooterChar"/>
    <w:uiPriority w:val="99"/>
    <w:unhideWhenUsed/>
    <w:rsid w:val="00C63713"/>
    <w:pPr>
      <w:tabs>
        <w:tab w:val="center" w:pos="4320"/>
        <w:tab w:val="right" w:pos="8640"/>
      </w:tabs>
      <w:spacing w:line="240" w:lineRule="auto"/>
    </w:pPr>
  </w:style>
  <w:style w:type="character" w:customStyle="1" w:styleId="FooterChar">
    <w:name w:val="Footer Char"/>
    <w:basedOn w:val="DefaultParagraphFont"/>
    <w:link w:val="Footer"/>
    <w:uiPriority w:val="99"/>
    <w:rsid w:val="00C63713"/>
    <w:rPr>
      <w:rFonts w:ascii="Times New Roman" w:eastAsiaTheme="minorHAnsi" w:hAnsi="Times New Roman"/>
      <w:szCs w:val="22"/>
      <w:lang w:eastAsia="en-US"/>
    </w:rPr>
  </w:style>
  <w:style w:type="character" w:styleId="PageNumber">
    <w:name w:val="page number"/>
    <w:basedOn w:val="DefaultParagraphFont"/>
    <w:uiPriority w:val="99"/>
    <w:semiHidden/>
    <w:unhideWhenUsed/>
    <w:rsid w:val="00C6371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15CC"/>
    <w:pPr>
      <w:spacing w:line="480" w:lineRule="auto"/>
      <w:ind w:firstLine="720"/>
      <w:jc w:val="both"/>
    </w:pPr>
    <w:rPr>
      <w:rFonts w:ascii="Times New Roman" w:eastAsiaTheme="minorHAnsi" w:hAnsi="Times New Roman"/>
      <w:szCs w:val="22"/>
      <w:lang w:eastAsia="en-US"/>
    </w:rPr>
  </w:style>
  <w:style w:type="paragraph" w:styleId="Heading1">
    <w:name w:val="heading 1"/>
    <w:basedOn w:val="Normal"/>
    <w:next w:val="Normal"/>
    <w:link w:val="Heading1Char"/>
    <w:autoRedefine/>
    <w:uiPriority w:val="9"/>
    <w:qFormat/>
    <w:rsid w:val="00A015CC"/>
    <w:pPr>
      <w:keepNext/>
      <w:keepLines/>
      <w:jc w:val="left"/>
      <w:outlineLvl w:val="0"/>
    </w:pPr>
    <w:rPr>
      <w:rFonts w:ascii="Times" w:eastAsiaTheme="majorEastAsia" w:hAnsi="Times" w:cstheme="majorBidi"/>
      <w:b/>
      <w:bCs/>
      <w:sz w:val="28"/>
      <w:szCs w:val="28"/>
    </w:rPr>
  </w:style>
  <w:style w:type="paragraph" w:styleId="Heading2">
    <w:name w:val="heading 2"/>
    <w:basedOn w:val="Normal"/>
    <w:next w:val="Normal"/>
    <w:link w:val="Heading2Char"/>
    <w:autoRedefine/>
    <w:uiPriority w:val="9"/>
    <w:unhideWhenUsed/>
    <w:qFormat/>
    <w:rsid w:val="00A015CC"/>
    <w:pPr>
      <w:keepNext/>
      <w:keepLines/>
      <w:spacing w:before="120" w:after="120"/>
      <w:jc w:val="left"/>
      <w:outlineLvl w:val="1"/>
    </w:pPr>
    <w:rPr>
      <w:rFonts w:ascii="Times" w:eastAsiaTheme="majorEastAsia" w:hAnsi="Times" w:cstheme="majorBidi"/>
      <w:b/>
      <w:bCs/>
      <w:i/>
      <w:sz w:val="28"/>
      <w:szCs w:val="26"/>
    </w:rPr>
  </w:style>
  <w:style w:type="paragraph" w:styleId="Heading3">
    <w:name w:val="heading 3"/>
    <w:basedOn w:val="Normal"/>
    <w:next w:val="Normal"/>
    <w:link w:val="Heading3Char"/>
    <w:autoRedefine/>
    <w:uiPriority w:val="9"/>
    <w:unhideWhenUsed/>
    <w:qFormat/>
    <w:rsid w:val="00A015CC"/>
    <w:pPr>
      <w:keepNext/>
      <w:keepLines/>
      <w:spacing w:before="200"/>
      <w:jc w:val="left"/>
      <w:outlineLvl w:val="2"/>
    </w:pPr>
    <w:rPr>
      <w:rFonts w:eastAsiaTheme="majorEastAsia" w:cstheme="majorBidi"/>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15CC"/>
    <w:rPr>
      <w:rFonts w:ascii="Times" w:eastAsiaTheme="majorEastAsia" w:hAnsi="Times" w:cstheme="majorBidi"/>
      <w:b/>
      <w:bCs/>
      <w:sz w:val="28"/>
      <w:szCs w:val="28"/>
      <w:lang w:eastAsia="en-US"/>
    </w:rPr>
  </w:style>
  <w:style w:type="character" w:customStyle="1" w:styleId="Heading2Char">
    <w:name w:val="Heading 2 Char"/>
    <w:basedOn w:val="DefaultParagraphFont"/>
    <w:link w:val="Heading2"/>
    <w:uiPriority w:val="9"/>
    <w:rsid w:val="00A015CC"/>
    <w:rPr>
      <w:rFonts w:ascii="Times" w:eastAsiaTheme="majorEastAsia" w:hAnsi="Times" w:cstheme="majorBidi"/>
      <w:b/>
      <w:bCs/>
      <w:i/>
      <w:sz w:val="28"/>
      <w:szCs w:val="26"/>
      <w:lang w:eastAsia="en-US"/>
    </w:rPr>
  </w:style>
  <w:style w:type="paragraph" w:customStyle="1" w:styleId="EndNoteBibliography">
    <w:name w:val="EndNote Bibliography"/>
    <w:basedOn w:val="Normal"/>
    <w:autoRedefine/>
    <w:rsid w:val="007D5895"/>
    <w:pPr>
      <w:spacing w:line="240" w:lineRule="auto"/>
      <w:ind w:left="720" w:hanging="720"/>
    </w:pPr>
  </w:style>
  <w:style w:type="paragraph" w:styleId="TOC2">
    <w:name w:val="toc 2"/>
    <w:basedOn w:val="Normal"/>
    <w:next w:val="Normal"/>
    <w:autoRedefine/>
    <w:uiPriority w:val="39"/>
    <w:unhideWhenUsed/>
    <w:qFormat/>
    <w:rsid w:val="00A015CC"/>
    <w:pPr>
      <w:ind w:left="240"/>
      <w:jc w:val="left"/>
    </w:pPr>
    <w:rPr>
      <w:b/>
    </w:rPr>
  </w:style>
  <w:style w:type="paragraph" w:styleId="TOC1">
    <w:name w:val="toc 1"/>
    <w:basedOn w:val="Normal"/>
    <w:next w:val="Normal"/>
    <w:autoRedefine/>
    <w:uiPriority w:val="39"/>
    <w:unhideWhenUsed/>
    <w:rsid w:val="00A015CC"/>
    <w:pPr>
      <w:spacing w:before="120"/>
      <w:jc w:val="left"/>
    </w:pPr>
    <w:rPr>
      <w:b/>
      <w:szCs w:val="24"/>
    </w:rPr>
  </w:style>
  <w:style w:type="paragraph" w:styleId="FootnoteText">
    <w:name w:val="footnote text"/>
    <w:basedOn w:val="Normal"/>
    <w:link w:val="FootnoteTextChar"/>
    <w:autoRedefine/>
    <w:uiPriority w:val="99"/>
    <w:unhideWhenUsed/>
    <w:qFormat/>
    <w:rsid w:val="00A015CC"/>
    <w:pPr>
      <w:spacing w:line="240" w:lineRule="auto"/>
      <w:ind w:firstLine="0"/>
    </w:pPr>
    <w:rPr>
      <w:rFonts w:eastAsiaTheme="minorEastAsia"/>
      <w:sz w:val="20"/>
      <w:szCs w:val="20"/>
      <w:lang w:eastAsia="ja-JP"/>
    </w:rPr>
  </w:style>
  <w:style w:type="character" w:customStyle="1" w:styleId="FootnoteTextChar">
    <w:name w:val="Footnote Text Char"/>
    <w:basedOn w:val="DefaultParagraphFont"/>
    <w:link w:val="FootnoteText"/>
    <w:uiPriority w:val="99"/>
    <w:rsid w:val="00A015CC"/>
    <w:rPr>
      <w:rFonts w:ascii="Times New Roman" w:hAnsi="Times New Roman"/>
      <w:sz w:val="20"/>
      <w:szCs w:val="20"/>
    </w:rPr>
  </w:style>
  <w:style w:type="paragraph" w:styleId="Title">
    <w:name w:val="Title"/>
    <w:basedOn w:val="Normal"/>
    <w:next w:val="Normal"/>
    <w:link w:val="TitleChar"/>
    <w:autoRedefine/>
    <w:uiPriority w:val="10"/>
    <w:qFormat/>
    <w:rsid w:val="006072F1"/>
    <w:pPr>
      <w:pBdr>
        <w:bottom w:val="single" w:sz="8" w:space="4" w:color="4F81BD" w:themeColor="accent1"/>
      </w:pBdr>
      <w:spacing w:after="300" w:line="240" w:lineRule="auto"/>
      <w:contextualSpacing/>
    </w:pPr>
    <w:rPr>
      <w:rFonts w:eastAsiaTheme="majorEastAsia" w:cstheme="majorBidi"/>
      <w:b/>
      <w:color w:val="17365D" w:themeColor="text2" w:themeShade="BF"/>
      <w:spacing w:val="5"/>
      <w:kern w:val="28"/>
      <w:sz w:val="28"/>
      <w:szCs w:val="52"/>
    </w:rPr>
  </w:style>
  <w:style w:type="character" w:customStyle="1" w:styleId="TitleChar">
    <w:name w:val="Title Char"/>
    <w:basedOn w:val="DefaultParagraphFont"/>
    <w:link w:val="Title"/>
    <w:uiPriority w:val="10"/>
    <w:rsid w:val="006072F1"/>
    <w:rPr>
      <w:rFonts w:ascii="Times" w:eastAsiaTheme="majorEastAsia" w:hAnsi="Times" w:cstheme="majorBidi"/>
      <w:b/>
      <w:color w:val="17365D" w:themeColor="text2" w:themeShade="BF"/>
      <w:spacing w:val="5"/>
      <w:kern w:val="28"/>
      <w:sz w:val="28"/>
      <w:szCs w:val="52"/>
      <w:lang w:eastAsia="en-US"/>
    </w:rPr>
  </w:style>
  <w:style w:type="paragraph" w:styleId="Subtitle">
    <w:name w:val="Subtitle"/>
    <w:basedOn w:val="Normal"/>
    <w:next w:val="Normal"/>
    <w:link w:val="SubtitleChar"/>
    <w:autoRedefine/>
    <w:uiPriority w:val="11"/>
    <w:qFormat/>
    <w:rsid w:val="00170A1A"/>
    <w:pPr>
      <w:numPr>
        <w:ilvl w:val="1"/>
      </w:numPr>
      <w:ind w:firstLine="432"/>
    </w:pPr>
    <w:rPr>
      <w:rFonts w:eastAsiaTheme="majorEastAsia" w:cstheme="majorBidi"/>
      <w:b/>
      <w:i/>
      <w:iCs/>
      <w:color w:val="4F81BD" w:themeColor="accent1"/>
      <w:spacing w:val="15"/>
      <w:sz w:val="28"/>
      <w:szCs w:val="24"/>
    </w:rPr>
  </w:style>
  <w:style w:type="character" w:customStyle="1" w:styleId="SubtitleChar">
    <w:name w:val="Subtitle Char"/>
    <w:basedOn w:val="DefaultParagraphFont"/>
    <w:link w:val="Subtitle"/>
    <w:uiPriority w:val="11"/>
    <w:rsid w:val="00170A1A"/>
    <w:rPr>
      <w:rFonts w:ascii="Times" w:eastAsiaTheme="majorEastAsia" w:hAnsi="Times" w:cstheme="majorBidi"/>
      <w:b/>
      <w:i/>
      <w:iCs/>
      <w:color w:val="4F81BD" w:themeColor="accent1"/>
      <w:spacing w:val="15"/>
      <w:sz w:val="28"/>
      <w:lang w:eastAsia="en-US"/>
    </w:rPr>
  </w:style>
  <w:style w:type="paragraph" w:styleId="TOCHeading">
    <w:name w:val="TOC Heading"/>
    <w:basedOn w:val="Heading1"/>
    <w:next w:val="Normal"/>
    <w:autoRedefine/>
    <w:uiPriority w:val="39"/>
    <w:unhideWhenUsed/>
    <w:qFormat/>
    <w:rsid w:val="00A015CC"/>
    <w:pPr>
      <w:spacing w:before="480" w:line="276" w:lineRule="auto"/>
      <w:outlineLvl w:val="9"/>
    </w:pPr>
    <w:rPr>
      <w:rFonts w:ascii="Times New Roman" w:hAnsi="Times New Roman"/>
    </w:rPr>
  </w:style>
  <w:style w:type="paragraph" w:customStyle="1" w:styleId="Footnote">
    <w:name w:val="Footnote"/>
    <w:basedOn w:val="Normal"/>
    <w:autoRedefine/>
    <w:qFormat/>
    <w:rsid w:val="007D5895"/>
    <w:pPr>
      <w:ind w:firstLine="0"/>
    </w:pPr>
    <w:rPr>
      <w:sz w:val="20"/>
      <w:szCs w:val="20"/>
    </w:rPr>
  </w:style>
  <w:style w:type="character" w:customStyle="1" w:styleId="Heading3Char">
    <w:name w:val="Heading 3 Char"/>
    <w:basedOn w:val="DefaultParagraphFont"/>
    <w:link w:val="Heading3"/>
    <w:uiPriority w:val="9"/>
    <w:rsid w:val="00A015CC"/>
    <w:rPr>
      <w:rFonts w:ascii="Times New Roman" w:eastAsiaTheme="majorEastAsia" w:hAnsi="Times New Roman" w:cstheme="majorBidi"/>
      <w:b/>
      <w:bCs/>
      <w:sz w:val="28"/>
      <w:szCs w:val="22"/>
      <w:lang w:eastAsia="en-US"/>
    </w:rPr>
  </w:style>
  <w:style w:type="paragraph" w:styleId="TOC3">
    <w:name w:val="toc 3"/>
    <w:basedOn w:val="Normal"/>
    <w:next w:val="Normal"/>
    <w:autoRedefine/>
    <w:uiPriority w:val="39"/>
    <w:unhideWhenUsed/>
    <w:qFormat/>
    <w:rsid w:val="00A015CC"/>
    <w:pPr>
      <w:ind w:left="480"/>
      <w:jc w:val="left"/>
    </w:pPr>
  </w:style>
  <w:style w:type="character" w:styleId="Strong">
    <w:name w:val="Strong"/>
    <w:basedOn w:val="DefaultParagraphFont"/>
    <w:uiPriority w:val="22"/>
    <w:qFormat/>
    <w:rsid w:val="00A015CC"/>
    <w:rPr>
      <w:rFonts w:ascii="Times New Roman" w:hAnsi="Times New Roman"/>
      <w:b/>
      <w:bCs/>
      <w:sz w:val="32"/>
    </w:rPr>
  </w:style>
  <w:style w:type="paragraph" w:styleId="Footer">
    <w:name w:val="footer"/>
    <w:basedOn w:val="Normal"/>
    <w:link w:val="FooterChar"/>
    <w:uiPriority w:val="99"/>
    <w:unhideWhenUsed/>
    <w:rsid w:val="00C63713"/>
    <w:pPr>
      <w:tabs>
        <w:tab w:val="center" w:pos="4320"/>
        <w:tab w:val="right" w:pos="8640"/>
      </w:tabs>
      <w:spacing w:line="240" w:lineRule="auto"/>
    </w:pPr>
  </w:style>
  <w:style w:type="character" w:customStyle="1" w:styleId="FooterChar">
    <w:name w:val="Footer Char"/>
    <w:basedOn w:val="DefaultParagraphFont"/>
    <w:link w:val="Footer"/>
    <w:uiPriority w:val="99"/>
    <w:rsid w:val="00C63713"/>
    <w:rPr>
      <w:rFonts w:ascii="Times New Roman" w:eastAsiaTheme="minorHAnsi" w:hAnsi="Times New Roman"/>
      <w:szCs w:val="22"/>
      <w:lang w:eastAsia="en-US"/>
    </w:rPr>
  </w:style>
  <w:style w:type="character" w:styleId="PageNumber">
    <w:name w:val="page number"/>
    <w:basedOn w:val="DefaultParagraphFont"/>
    <w:uiPriority w:val="99"/>
    <w:semiHidden/>
    <w:unhideWhenUsed/>
    <w:rsid w:val="00C637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2</Pages>
  <Words>494</Words>
  <Characters>3159</Characters>
  <Application>Microsoft Macintosh Word</Application>
  <DocSecurity>0</DocSecurity>
  <Lines>83</Lines>
  <Paragraphs>40</Paragraphs>
  <ScaleCrop>false</ScaleCrop>
  <Company/>
  <LinksUpToDate>false</LinksUpToDate>
  <CharactersWithSpaces>3613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HARMS</dc:creator>
  <cp:keywords/>
  <dc:description/>
  <cp:lastModifiedBy>VICTORIA HARMS</cp:lastModifiedBy>
  <cp:revision>7</cp:revision>
  <dcterms:created xsi:type="dcterms:W3CDTF">2019-07-12T16:17:00Z</dcterms:created>
  <dcterms:modified xsi:type="dcterms:W3CDTF">2019-08-26T03:18:00Z</dcterms:modified>
</cp:coreProperties>
</file>